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94" w:rsidRPr="00A7012D" w:rsidRDefault="007A4DC5" w:rsidP="00A7012D">
      <w:pPr>
        <w:pStyle w:val="Nzev"/>
        <w:jc w:val="center"/>
        <w:rPr>
          <w:b/>
          <w:sz w:val="72"/>
          <w:szCs w:val="72"/>
        </w:rPr>
      </w:pPr>
      <w:r w:rsidRPr="00A7012D">
        <w:rPr>
          <w:b/>
          <w:noProof/>
          <w:sz w:val="72"/>
          <w:szCs w:val="72"/>
          <w:u w:color="FF0000"/>
          <w:lang w:eastAsia="cs-CZ"/>
        </w:rPr>
        <w:drawing>
          <wp:anchor distT="0" distB="0" distL="114300" distR="114300" simplePos="0" relativeHeight="251658240" behindDoc="0" locked="0" layoutInCell="1" allowOverlap="1" wp14:anchorId="71658B04" wp14:editId="5F930CE4">
            <wp:simplePos x="0" y="0"/>
            <wp:positionH relativeFrom="margin">
              <wp:posOffset>-85725</wp:posOffset>
            </wp:positionH>
            <wp:positionV relativeFrom="margin">
              <wp:posOffset>-38100</wp:posOffset>
            </wp:positionV>
            <wp:extent cx="1247775" cy="13716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B94" w:rsidRPr="00A7012D">
        <w:rPr>
          <w:b/>
          <w:sz w:val="72"/>
          <w:szCs w:val="72"/>
        </w:rPr>
        <w:t>Obec Studené</w:t>
      </w:r>
    </w:p>
    <w:p w:rsidR="00FB2B94" w:rsidRDefault="00FB2B94">
      <w:pPr>
        <w:rPr>
          <w:b/>
          <w:color w:val="FF00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B2B94" w:rsidRPr="00A7012D" w:rsidRDefault="00FB2B94" w:rsidP="00A7012D">
      <w:pPr>
        <w:pStyle w:val="Podnadpis"/>
        <w:jc w:val="center"/>
        <w:rPr>
          <w:b/>
          <w:i w:val="0"/>
          <w:color w:val="auto"/>
          <w:sz w:val="40"/>
          <w:szCs w:val="40"/>
        </w:rPr>
      </w:pPr>
      <w:r w:rsidRPr="00A7012D">
        <w:rPr>
          <w:b/>
          <w:i w:val="0"/>
          <w:color w:val="auto"/>
          <w:sz w:val="40"/>
          <w:szCs w:val="40"/>
        </w:rPr>
        <w:t>OZNÁMENÍ</w:t>
      </w:r>
    </w:p>
    <w:p w:rsidR="00FB2B94" w:rsidRPr="00A7012D" w:rsidRDefault="002537A3" w:rsidP="0086215A">
      <w:pPr>
        <w:pStyle w:val="Podnadpis"/>
        <w:jc w:val="center"/>
        <w:rPr>
          <w:b/>
          <w:i w:val="0"/>
          <w:color w:val="auto"/>
          <w:sz w:val="40"/>
          <w:szCs w:val="40"/>
        </w:rPr>
      </w:pPr>
      <w:r w:rsidRPr="00A7012D">
        <w:rPr>
          <w:b/>
          <w:i w:val="0"/>
          <w:color w:val="auto"/>
          <w:sz w:val="40"/>
          <w:szCs w:val="40"/>
        </w:rPr>
        <w:t>V</w:t>
      </w:r>
      <w:r w:rsidR="00A250BC">
        <w:rPr>
          <w:b/>
          <w:i w:val="0"/>
          <w:color w:val="auto"/>
          <w:sz w:val="40"/>
          <w:szCs w:val="40"/>
        </w:rPr>
        <w:t>e čtvrtek 13. 6</w:t>
      </w:r>
      <w:r w:rsidR="00FB2B94" w:rsidRPr="00A7012D">
        <w:rPr>
          <w:b/>
          <w:i w:val="0"/>
          <w:color w:val="auto"/>
          <w:sz w:val="40"/>
          <w:szCs w:val="40"/>
        </w:rPr>
        <w:t>. se koná zasedání zastupitelstva obce Studené. Začátek v</w:t>
      </w:r>
      <w:r w:rsidR="00A250BC">
        <w:rPr>
          <w:b/>
          <w:i w:val="0"/>
          <w:color w:val="auto"/>
          <w:sz w:val="40"/>
          <w:szCs w:val="40"/>
        </w:rPr>
        <w:t> 18:05</w:t>
      </w:r>
      <w:r w:rsidRPr="00A7012D">
        <w:rPr>
          <w:b/>
          <w:i w:val="0"/>
          <w:color w:val="auto"/>
          <w:sz w:val="40"/>
          <w:szCs w:val="40"/>
        </w:rPr>
        <w:t xml:space="preserve"> </w:t>
      </w:r>
      <w:r w:rsidR="00A7012D" w:rsidRPr="00A7012D">
        <w:rPr>
          <w:b/>
          <w:i w:val="0"/>
          <w:color w:val="auto"/>
          <w:sz w:val="40"/>
          <w:szCs w:val="40"/>
        </w:rPr>
        <w:t>hod.</w:t>
      </w:r>
      <w:r w:rsidR="00240482">
        <w:rPr>
          <w:b/>
          <w:i w:val="0"/>
          <w:color w:val="auto"/>
          <w:sz w:val="40"/>
          <w:szCs w:val="40"/>
        </w:rPr>
        <w:t xml:space="preserve"> </w:t>
      </w:r>
      <w:r w:rsidRPr="00A7012D">
        <w:rPr>
          <w:b/>
          <w:i w:val="0"/>
          <w:color w:val="auto"/>
          <w:sz w:val="40"/>
          <w:szCs w:val="40"/>
        </w:rPr>
        <w:t>v Podskaláku</w:t>
      </w:r>
    </w:p>
    <w:p w:rsidR="0086215A" w:rsidRDefault="0086215A" w:rsidP="00A7012D">
      <w:pPr>
        <w:pStyle w:val="Podnadpis"/>
        <w:jc w:val="center"/>
        <w:rPr>
          <w:b/>
          <w:i w:val="0"/>
          <w:color w:val="auto"/>
          <w:sz w:val="40"/>
          <w:szCs w:val="40"/>
        </w:rPr>
      </w:pPr>
    </w:p>
    <w:p w:rsidR="00FB2B94" w:rsidRDefault="00FB2B94" w:rsidP="00A7012D">
      <w:pPr>
        <w:pStyle w:val="Podnadpis"/>
        <w:jc w:val="center"/>
        <w:rPr>
          <w:b/>
          <w:i w:val="0"/>
          <w:color w:val="auto"/>
          <w:sz w:val="40"/>
          <w:szCs w:val="40"/>
        </w:rPr>
      </w:pPr>
      <w:r w:rsidRPr="00A7012D">
        <w:rPr>
          <w:b/>
          <w:i w:val="0"/>
          <w:color w:val="auto"/>
          <w:sz w:val="40"/>
          <w:szCs w:val="40"/>
        </w:rPr>
        <w:t>Program</w:t>
      </w:r>
    </w:p>
    <w:p w:rsidR="0086215A" w:rsidRPr="0086215A" w:rsidRDefault="0086215A" w:rsidP="0086215A"/>
    <w:p w:rsidR="0086215A" w:rsidRDefault="00A250BC" w:rsidP="00A7012D">
      <w:pPr>
        <w:pStyle w:val="Podnadpis"/>
        <w:numPr>
          <w:ilvl w:val="0"/>
          <w:numId w:val="3"/>
        </w:numPr>
        <w:rPr>
          <w:b/>
          <w:i w:val="0"/>
          <w:color w:val="auto"/>
          <w:sz w:val="40"/>
          <w:szCs w:val="40"/>
        </w:rPr>
      </w:pPr>
      <w:r>
        <w:rPr>
          <w:b/>
          <w:i w:val="0"/>
          <w:color w:val="auto"/>
          <w:sz w:val="40"/>
          <w:szCs w:val="40"/>
        </w:rPr>
        <w:t>Smlouva o poskytnutí dotace z programu obnovy venkova.</w:t>
      </w:r>
    </w:p>
    <w:p w:rsidR="0086215A" w:rsidRDefault="00A250BC" w:rsidP="00A7012D">
      <w:pPr>
        <w:pStyle w:val="Podnadpis"/>
        <w:numPr>
          <w:ilvl w:val="0"/>
          <w:numId w:val="3"/>
        </w:numPr>
        <w:rPr>
          <w:b/>
          <w:i w:val="0"/>
          <w:color w:val="auto"/>
          <w:sz w:val="40"/>
          <w:szCs w:val="40"/>
        </w:rPr>
      </w:pPr>
      <w:r>
        <w:rPr>
          <w:b/>
          <w:i w:val="0"/>
          <w:color w:val="auto"/>
          <w:sz w:val="40"/>
          <w:szCs w:val="40"/>
        </w:rPr>
        <w:t>Veřejnoprávní smlouva o výkonu úkolů městské policie.</w:t>
      </w:r>
    </w:p>
    <w:p w:rsidR="00A250BC" w:rsidRPr="00A250BC" w:rsidRDefault="00A250BC" w:rsidP="00A250BC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Pr="00A250BC">
        <w:rPr>
          <w:b/>
          <w:sz w:val="40"/>
          <w:szCs w:val="40"/>
        </w:rPr>
        <w:t>ojistn</w:t>
      </w:r>
      <w:r>
        <w:rPr>
          <w:b/>
          <w:sz w:val="40"/>
          <w:szCs w:val="40"/>
        </w:rPr>
        <w:t>á</w:t>
      </w:r>
      <w:r w:rsidRPr="00A250BC">
        <w:rPr>
          <w:b/>
          <w:sz w:val="40"/>
          <w:szCs w:val="40"/>
        </w:rPr>
        <w:t xml:space="preserve"> smlouv</w:t>
      </w:r>
      <w:r>
        <w:rPr>
          <w:b/>
          <w:sz w:val="40"/>
          <w:szCs w:val="40"/>
        </w:rPr>
        <w:t>a, pojištění majetku a odpovědnosti.</w:t>
      </w:r>
    </w:p>
    <w:p w:rsidR="00A250BC" w:rsidRDefault="00A250BC" w:rsidP="00A250BC"/>
    <w:p w:rsidR="00A250BC" w:rsidRDefault="00A250BC" w:rsidP="00A250BC"/>
    <w:p w:rsidR="00A7012D" w:rsidRPr="00A7012D" w:rsidRDefault="00A7012D" w:rsidP="00A7012D">
      <w:pPr>
        <w:ind w:left="360"/>
        <w:rPr>
          <w:rFonts w:cs="Aharoni"/>
          <w:color w:val="FF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7012D" w:rsidRDefault="00A7012D" w:rsidP="00A7012D">
      <w:pPr>
        <w:pStyle w:val="Podnadpis"/>
        <w:rPr>
          <w:i w:val="0"/>
          <w:color w:val="auto"/>
        </w:rPr>
      </w:pPr>
      <w:r w:rsidRPr="00A7012D">
        <w:rPr>
          <w:i w:val="0"/>
          <w:color w:val="auto"/>
        </w:rPr>
        <w:t xml:space="preserve">Petr </w:t>
      </w:r>
      <w:proofErr w:type="spellStart"/>
      <w:r w:rsidRPr="00A7012D">
        <w:rPr>
          <w:i w:val="0"/>
          <w:color w:val="auto"/>
        </w:rPr>
        <w:t>Strasmeier</w:t>
      </w:r>
      <w:proofErr w:type="spellEnd"/>
    </w:p>
    <w:p w:rsidR="00A7012D" w:rsidRDefault="00A7012D" w:rsidP="00A7012D">
      <w:r>
        <w:t xml:space="preserve">Vyvěšeno: </w:t>
      </w:r>
      <w:r w:rsidR="0040026E">
        <w:t xml:space="preserve">5. 6. </w:t>
      </w:r>
      <w:r>
        <w:t>2019</w:t>
      </w:r>
    </w:p>
    <w:p w:rsidR="0040026E" w:rsidRPr="00A7012D" w:rsidRDefault="0040026E" w:rsidP="00A7012D">
      <w:r>
        <w:t xml:space="preserve">Sejmuto: </w:t>
      </w:r>
      <w:bookmarkStart w:id="0" w:name="_GoBack"/>
      <w:bookmarkEnd w:id="0"/>
    </w:p>
    <w:p w:rsidR="00FB2B94" w:rsidRPr="00FB2B94" w:rsidRDefault="00FB2B94" w:rsidP="00FB2B94">
      <w:pPr>
        <w:rPr>
          <w:color w:val="FF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E3FBD" w:rsidRDefault="009071B6" w:rsidP="00421733">
      <w:pPr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11AA" w:rsidRPr="00760ECD" w:rsidRDefault="00B711AA">
      <w:pPr>
        <w:ind w:left="708"/>
        <w:rPr>
          <w:sz w:val="32"/>
          <w:szCs w:val="32"/>
        </w:rPr>
      </w:pPr>
    </w:p>
    <w:sectPr w:rsidR="00B711AA" w:rsidRPr="00760ECD" w:rsidSect="00304E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1FAE"/>
    <w:multiLevelType w:val="hybridMultilevel"/>
    <w:tmpl w:val="2FA67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B3E9B"/>
    <w:multiLevelType w:val="hybridMultilevel"/>
    <w:tmpl w:val="178CB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B457F"/>
    <w:multiLevelType w:val="hybridMultilevel"/>
    <w:tmpl w:val="917A6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DA"/>
    <w:rsid w:val="00014150"/>
    <w:rsid w:val="000674FA"/>
    <w:rsid w:val="00221C78"/>
    <w:rsid w:val="00240482"/>
    <w:rsid w:val="002537A3"/>
    <w:rsid w:val="002A1818"/>
    <w:rsid w:val="00304E1E"/>
    <w:rsid w:val="00310126"/>
    <w:rsid w:val="003F3ABA"/>
    <w:rsid w:val="0040026E"/>
    <w:rsid w:val="00421733"/>
    <w:rsid w:val="004F0CB5"/>
    <w:rsid w:val="005E1C67"/>
    <w:rsid w:val="00660399"/>
    <w:rsid w:val="00687B60"/>
    <w:rsid w:val="00760ECD"/>
    <w:rsid w:val="007A2DA2"/>
    <w:rsid w:val="007A4DC5"/>
    <w:rsid w:val="0086215A"/>
    <w:rsid w:val="009071B6"/>
    <w:rsid w:val="009E3FBD"/>
    <w:rsid w:val="00A250BC"/>
    <w:rsid w:val="00A57299"/>
    <w:rsid w:val="00A61246"/>
    <w:rsid w:val="00A7012D"/>
    <w:rsid w:val="00AD6307"/>
    <w:rsid w:val="00B711AA"/>
    <w:rsid w:val="00BA47EA"/>
    <w:rsid w:val="00E65BD5"/>
    <w:rsid w:val="00E91090"/>
    <w:rsid w:val="00EB2BDA"/>
    <w:rsid w:val="00F60932"/>
    <w:rsid w:val="00F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F19B"/>
  <w15:docId w15:val="{372EC438-880F-4B0D-A358-312BBA76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3F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2B94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A701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70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A7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Strasmeier</dc:creator>
  <cp:lastModifiedBy>Obecní úřad Obec Studené</cp:lastModifiedBy>
  <cp:revision>2</cp:revision>
  <cp:lastPrinted>2018-11-28T15:24:00Z</cp:lastPrinted>
  <dcterms:created xsi:type="dcterms:W3CDTF">2019-06-05T17:53:00Z</dcterms:created>
  <dcterms:modified xsi:type="dcterms:W3CDTF">2019-06-05T17:53:00Z</dcterms:modified>
</cp:coreProperties>
</file>